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部署说明：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下载phpstudy，并安装；</w:t>
      </w:r>
    </w:p>
    <w:p>
      <w:pPr>
        <w:numPr>
          <w:numId w:val="0"/>
        </w:numPr>
      </w:pPr>
      <w:r>
        <w:drawing>
          <wp:inline distT="0" distB="0" distL="114300" distR="114300">
            <wp:extent cx="5270500" cy="187452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安装好将项目放在WWW目录下；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然后启动服务：</w:t>
      </w:r>
    </w:p>
    <w:p>
      <w:pPr>
        <w:numPr>
          <w:numId w:val="0"/>
        </w:numPr>
      </w:pPr>
      <w:r>
        <w:drawing>
          <wp:inline distT="0" distB="0" distL="114300" distR="114300">
            <wp:extent cx="3780790" cy="317119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0790" cy="3171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在浏览器输入项目地址：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"http://localhost/nsyORC/index.php"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http://localhost/nsyORC/index.php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 即可进入项目；</w:t>
      </w:r>
    </w:p>
    <w:p>
      <w:pPr>
        <w:numPr>
          <w:numId w:val="0"/>
        </w:numPr>
      </w:pPr>
      <w:r>
        <w:drawing>
          <wp:inline distT="0" distB="0" distL="114300" distR="114300">
            <wp:extent cx="5269865" cy="2719705"/>
            <wp:effectExtent l="0" t="0" r="698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项目说明：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识别图片文字，可用作论坛图片敏感词语，广告图片的检查和过滤；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识别身份证图片信息，可用作身份验证表单填充等；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调用百度云orc接口代码示例截图：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2405" cy="3943985"/>
            <wp:effectExtent l="0" t="0" r="444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43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3040" cy="228600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产品优势：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上传图片识别和网络图片文字识别，检测图片中包含的关键词或者敏感词语；以及识别身份证图片信息。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市场前景及空间预测：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随着科技和互联网的发展，人们将会更多的使用图片，并在图片上加注文字及其他信息。有些图片可能会出现一些敏感或者非法，不友好的信息，如何检测和处理成了当下要解决的任务。所以ocr图片识别有助于我们快速的解决此类问题。将会有广阔的市场前景。因为这样既能提高效率，也能减少人力成本的开支；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份证图片识别，这也是一个非常具有前景的功能。比如网站注册的时候可能需要实名制认证，要用户填写身份证信息，有了orc的身份证识别接口，他只需上传身份证图片即可自动识别信息，然后填充表单。这样提高了速度，增加了用户体验度，对网站，系统，用户都是双赢。对企业而言也极大的节省了成本。毕竟这种接口操作方式比买一台身份证识别器的成本低</w:t>
      </w:r>
      <w:bookmarkStart w:id="0" w:name="_GoBack"/>
      <w:bookmarkEnd w:id="0"/>
      <w:r>
        <w:rPr>
          <w:rFonts w:hint="eastAsia"/>
          <w:lang w:val="en-US" w:eastAsia="zh-CN"/>
        </w:rPr>
        <w:t>，而且适用范围更广，更灵活。所以，综合以上几点，我觉得这两种应用模式，在以后互联网的发展中有很大的空间。时机成熟使用企业和客户会非常多。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1C83A"/>
    <w:multiLevelType w:val="singleLevel"/>
    <w:tmpl w:val="5831C83A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31C98E"/>
    <w:multiLevelType w:val="singleLevel"/>
    <w:tmpl w:val="5831C98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07195"/>
    <w:rsid w:val="46AF2A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2016-11-20T16:18:25Z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