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pStyle w:val="2"/>
        <w:ind w:left="1680" w:leftChars="0"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百度云开发者大赛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作品名称</w:t>
      </w:r>
      <w:r>
        <w:rPr>
          <w:rFonts w:hint="eastAsia"/>
          <w:lang w:eastAsia="zh-CN"/>
        </w:rPr>
        <w:t>：万能网页语音阅读器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eastAsia="zh-CN"/>
        </w:rPr>
        <w:t>简介编辑</w:t>
      </w:r>
      <w:r>
        <w:rPr>
          <w:rFonts w:hint="eastAsia"/>
          <w:lang w:eastAsia="zh-CN"/>
        </w:rPr>
        <w:t>：提供基于</w:t>
      </w:r>
      <w:r>
        <w:rPr>
          <w:rFonts w:hint="eastAsia"/>
          <w:lang w:val="en-US" w:eastAsia="zh-CN"/>
        </w:rPr>
        <w:t>html5 web网页的语音阅读功能。只需引用一条url连接，即可完成网页内容的阅读功能。针对盲人，提供无障碍浏览网页内容，自动朗读网页内容。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后续内容可以进行升级，针对特定的网页阅读指定内容。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真实姓名</w:t>
      </w:r>
      <w:r>
        <w:rPr>
          <w:rFonts w:hint="eastAsia"/>
          <w:lang w:eastAsia="zh-CN"/>
        </w:rPr>
        <w:t>：熊涛涛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公司</w:t>
      </w:r>
      <w:r>
        <w:rPr>
          <w:rFonts w:hint="eastAsia"/>
          <w:lang w:eastAsia="zh-CN"/>
        </w:rPr>
        <w:t>：个人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登录账号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1139057136@qq.com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用户ID</w:t>
      </w:r>
      <w:r>
        <w:rPr>
          <w:rFonts w:hint="eastAsia"/>
          <w:lang w:eastAsia="zh-CN"/>
        </w:rPr>
        <w:t>：b038efda39a045f192eba1d5ca008b3a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作品安装包</w:t>
      </w:r>
      <w:r>
        <w:rPr>
          <w:rFonts w:hint="eastAsia"/>
          <w:lang w:eastAsia="zh-CN"/>
        </w:rPr>
        <w:t>：还在开发中，目前已完成</w:t>
      </w:r>
      <w:r>
        <w:rPr>
          <w:rFonts w:hint="eastAsia"/>
          <w:lang w:val="en-US" w:eastAsia="zh-CN"/>
        </w:rPr>
        <w:t>95%。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相应地址</w:t>
      </w:r>
      <w:r>
        <w:rPr>
          <w:rFonts w:hint="eastAsia"/>
          <w:lang w:eastAsia="zh-CN"/>
        </w:rPr>
        <w:t>：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初稿测试</w:t>
      </w:r>
      <w:r>
        <w:rPr>
          <w:rFonts w:hint="eastAsia"/>
          <w:lang w:val="en-US" w:eastAsia="zh-CN"/>
        </w:rPr>
        <w:t>api</w:t>
      </w:r>
      <w:r>
        <w:rPr>
          <w:rFonts w:hint="eastAsia"/>
          <w:lang w:eastAsia="zh-CN"/>
        </w:rPr>
        <w:t>地址：</w:t>
      </w:r>
    </w:p>
    <w:p>
      <w:pPr>
        <w:ind w:left="420" w:leftChars="0"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"http://tool.codedq.net/texttospeech/index.html" </w:instrText>
      </w:r>
      <w:r>
        <w:rPr>
          <w:rFonts w:hint="eastAsia"/>
          <w:lang w:eastAsia="zh-CN"/>
        </w:rPr>
        <w:fldChar w:fldCharType="separate"/>
      </w:r>
      <w:r>
        <w:rPr>
          <w:rStyle w:val="4"/>
          <w:rFonts w:hint="eastAsia"/>
          <w:lang w:eastAsia="zh-CN"/>
        </w:rPr>
        <w:t>http://tool.codedq.net/texttospeech/index.html</w:t>
      </w:r>
      <w:r>
        <w:rPr>
          <w:rFonts w:hint="eastAsia"/>
          <w:lang w:eastAsia="zh-CN"/>
        </w:rPr>
        <w:fldChar w:fldCharType="end"/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最终效果地址：</w:t>
      </w:r>
    </w:p>
    <w:p>
      <w:pPr>
        <w:ind w:left="420" w:leftChars="0"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"http://xiongmengtao.duapp.com/text2audio" </w:instrText>
      </w:r>
      <w:r>
        <w:rPr>
          <w:rFonts w:hint="eastAsia"/>
          <w:lang w:eastAsia="zh-CN"/>
        </w:rPr>
        <w:fldChar w:fldCharType="separate"/>
      </w:r>
      <w:r>
        <w:rPr>
          <w:rStyle w:val="4"/>
          <w:rFonts w:hint="eastAsia"/>
          <w:lang w:eastAsia="zh-CN"/>
        </w:rPr>
        <w:t>http://xiongmengtao.duapp.com/text2audio</w:t>
      </w:r>
      <w:r>
        <w:rPr>
          <w:rFonts w:hint="eastAsia"/>
          <w:lang w:eastAsia="zh-CN"/>
        </w:rPr>
        <w:fldChar w:fldCharType="end"/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总体/功能架构</w:t>
      </w:r>
      <w:r>
        <w:rPr>
          <w:rFonts w:hint="eastAsia"/>
          <w:lang w:eastAsia="zh-CN"/>
        </w:rPr>
        <w:t>：</w:t>
      </w:r>
    </w:p>
    <w:p>
      <w:pPr>
        <w:ind w:firstLine="420" w:firstLineChars="0"/>
        <w:rPr>
          <w:rFonts w:hint="eastAsia"/>
          <w:lang w:eastAsia="zh-CN"/>
        </w:rPr>
      </w:pPr>
      <w:r>
        <w:drawing>
          <wp:inline distT="0" distB="0" distL="114300" distR="114300">
            <wp:extent cx="5274310" cy="1945640"/>
            <wp:effectExtent l="0" t="0" r="254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主界面展示</w:t>
      </w:r>
      <w:r>
        <w:rPr>
          <w:rFonts w:hint="eastAsia"/>
          <w:lang w:eastAsia="zh-CN"/>
        </w:rPr>
        <w:t>：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测试页面：</w:t>
      </w:r>
    </w:p>
    <w:p>
      <w:pPr>
        <w:ind w:firstLine="420" w:firstLineChars="0"/>
        <w:rPr>
          <w:rFonts w:hint="eastAsia"/>
          <w:lang w:eastAsia="zh-CN"/>
        </w:rPr>
      </w:pPr>
      <w:r>
        <w:drawing>
          <wp:inline distT="0" distB="0" distL="114300" distR="114300">
            <wp:extent cx="5273040" cy="2653030"/>
            <wp:effectExtent l="0" t="0" r="381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53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最终版本没有页面，只有引用</w:t>
      </w:r>
      <w:r>
        <w:rPr>
          <w:rFonts w:hint="eastAsia"/>
          <w:lang w:val="en-US" w:eastAsia="zh-CN"/>
        </w:rPr>
        <w:t>js代码。类似百度统计的使用方法。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调用百度云的功能介绍（代码片段截图）</w:t>
      </w:r>
      <w:r>
        <w:rPr>
          <w:rFonts w:hint="eastAsia"/>
          <w:lang w:eastAsia="zh-CN"/>
        </w:rPr>
        <w:t>：</w:t>
      </w:r>
    </w:p>
    <w:p>
      <w:pPr>
        <w:ind w:firstLine="420" w:firstLineChars="0"/>
      </w:pPr>
      <w:r>
        <w:drawing>
          <wp:inline distT="0" distB="0" distL="114300" distR="114300">
            <wp:extent cx="5272405" cy="2423795"/>
            <wp:effectExtent l="0" t="0" r="4445" b="146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23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</w:pPr>
      <w:r>
        <w:drawing>
          <wp:inline distT="0" distB="0" distL="114300" distR="114300">
            <wp:extent cx="5267960" cy="2687955"/>
            <wp:effectExtent l="0" t="0" r="8890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87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</w:pPr>
      <w:r>
        <w:drawing>
          <wp:inline distT="0" distB="0" distL="114300" distR="114300">
            <wp:extent cx="5264785" cy="2760980"/>
            <wp:effectExtent l="0" t="0" r="1206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60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</w:pP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测试代码：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package net.codedq;</w:t>
      </w:r>
    </w:p>
    <w:p>
      <w:pPr>
        <w:ind w:firstLine="420" w:firstLineChars="0"/>
        <w:rPr>
          <w:rFonts w:hint="eastAsia"/>
          <w:lang w:eastAsia="zh-CN"/>
        </w:rPr>
      </w:pP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import java.io.IOException;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import java.io.UnsupportedEncodingException;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import java.util.ArrayList;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import java.util.List;</w:t>
      </w:r>
    </w:p>
    <w:p>
      <w:pPr>
        <w:ind w:firstLine="420" w:firstLineChars="0"/>
        <w:rPr>
          <w:rFonts w:hint="eastAsia"/>
          <w:lang w:eastAsia="zh-CN"/>
        </w:rPr>
      </w:pP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import org.apache.http.HttpEntity;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import org.apache.http.NameValuePair;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import org.apache.http.client.entity.UrlEncodedFormEntity;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import org.apache.http.client.methods.CloseableHttpResponse;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import org.apache.http.client.methods.HttpGet;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import org.apache.http.client.methods.HttpPost;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import org.apache.http.impl.client.CloseableHttpClient;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import org.apache.http.impl.client.HttpClients;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import org.apache.http.message.BasicNameValuePair;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import org.apache.http.util.EntityUtils;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import org.json.JSONObject;</w:t>
      </w:r>
    </w:p>
    <w:p>
      <w:pPr>
        <w:ind w:firstLine="420" w:firstLineChars="0"/>
        <w:rPr>
          <w:rFonts w:hint="eastAsia"/>
          <w:lang w:eastAsia="zh-CN"/>
        </w:rPr>
      </w:pP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public class Test {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public static void main(String[] args) {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List&lt;NameValuePair&gt; list = new ArrayList&lt;NameValuePair&gt;();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try {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//grant_type=client_credentials&amp;client_id=&amp;client_secret=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        list.add(new BasicNameValuePair("grant_type", "client_credentials"));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        list.add(new BasicNameValuePair("client_id", "</w:t>
      </w:r>
      <w:r>
        <w:rPr>
          <w:rFonts w:hint="eastAsia"/>
          <w:lang w:val="en-US" w:eastAsia="zh-CN"/>
        </w:rPr>
        <w:t>test</w:t>
      </w:r>
      <w:r>
        <w:rPr>
          <w:rFonts w:hint="eastAsia"/>
          <w:lang w:eastAsia="zh-CN"/>
        </w:rPr>
        <w:t>"));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        list.add(new BasicNameValuePair("client_secret", "</w:t>
      </w:r>
      <w:r>
        <w:rPr>
          <w:rFonts w:hint="eastAsia"/>
          <w:lang w:val="en-US" w:eastAsia="zh-CN"/>
        </w:rPr>
        <w:t>test</w:t>
      </w:r>
      <w:r>
        <w:rPr>
          <w:rFonts w:hint="eastAsia"/>
          <w:lang w:eastAsia="zh-CN"/>
        </w:rPr>
        <w:t>"));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        HttpEntity resq = requestByPostMethod("https://openapi.baidu.com/oauth/2.0/token" , list);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        String result = EntityUtils.toString(resq);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        System.out.println(result);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        JSONObject json = new JSONObject(result); 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        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        //tex=***&amp;lan=zh&amp;cuid=***&amp;ctp=1&amp;tok=***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        list.clear();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        list.add(new BasicNameValuePair("tex", "上海"));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        list.add(new BasicNameValuePair("lan", "zh"));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        list.add(new BasicNameValuePair("cuid", "b038efda39a045f192eba1d5ca008b3a"));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        list.add(new BasicNameValuePair("ctp", "1"));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        list.add(new BasicNameValuePair("tok", String.valueOf(json.get("access_token"))));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        resq = requestByPostMethod("http://tsn.baidu.com/text2audi" , list);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        result = EntityUtils.toString(resq);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        System.out.println(result);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        System.out.println(resq.getContentType());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        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        //requestByGetMethod("http://tsn.baidu.com/text2audi?tex=上海&amp;lan=zh&amp;cuid=</w:t>
      </w:r>
      <w:r>
        <w:rPr>
          <w:rFonts w:hint="eastAsia"/>
          <w:lang w:val="en-US" w:eastAsia="zh-CN"/>
        </w:rPr>
        <w:t>test</w:t>
      </w:r>
      <w:r>
        <w:rPr>
          <w:rFonts w:hint="eastAsia"/>
          <w:lang w:eastAsia="zh-CN"/>
        </w:rPr>
        <w:t>&amp;ctp=1&amp;tok="+String.valueOf(json.get("access_token")));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        requestByGetMethod("http://tts.baidu.com/text2audio?lan=zh&amp;pid=101&amp;ie=UTF-8&amp;text=上海");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} catch (Exception e) {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e.printStackTrace();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}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}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 public static void requestByGetMethod(String url){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//创建默认的httpClient实例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CloseableHttpClient httpClient = getHttpClient();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try {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//用get方法发送http请求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HttpGet get = new HttpGet(url);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System.out.println("执行get请求:...."+get.getURI());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CloseableHttpResponse httpResponse = null;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//发送get请求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httpResponse = httpClient.execute(get);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try{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//response实体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HttpEntity entity = httpResponse.getEntity();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if (null != entity){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    System.out.println("响应状态码:"+ httpResponse.getStatusLine());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    System.out.println("-------------------------------------------------");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    System.out.println(entity.getContentType());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    System.out.println("-------------------------------------------------");                    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}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}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finally{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httpResponse.close();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}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} catch (Exception e) {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e.printStackTrace();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}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finally{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try{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closeHttpClient(httpClient);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} catch (IOException e){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e.printStackTrace();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}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}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}</w:t>
      </w:r>
    </w:p>
    <w:p>
      <w:pPr>
        <w:ind w:firstLine="420" w:firstLineChars="0"/>
        <w:rPr>
          <w:rFonts w:hint="eastAsia"/>
          <w:lang w:eastAsia="zh-CN"/>
        </w:rPr>
      </w:pP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/**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* POST方式发起http请求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*/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public static HttpEntity requestByPostMethod(String url,List&lt;NameValuePair&gt; list){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CloseableHttpClient httpClient = getHttpClient();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CloseableHttpResponse httpResponse = null;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try {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// 百度云语言合成url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HttpPost post = new HttpPost(url);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//url格式编码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UrlEncodedFormEntity uefEntity = new UrlEncodedFormEntity(list,"UTF-8");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post.setEntity(uefEntity);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//执行请求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httpResponse = httpClient.execute(post);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try{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return httpResponse.getEntity();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} finally{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httpResponse.close();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}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} catch(UnsupportedEncodingException e){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e.printStackTrace();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} catch (IOException e) {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e.printStackTrace();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} finally{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try{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closeHttpClient(httpClient);                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} catch(Exception e){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e.printStackTrace();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}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}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return null;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}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private static CloseableHttpClient getHttpClient(){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return HttpClients.createDefault();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}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private static void closeHttpClient(CloseableHttpClient client) throws IOException{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if (client != null){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client.close();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}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}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}</w:t>
      </w:r>
    </w:p>
    <w:p>
      <w:pPr>
        <w:ind w:firstLine="420" w:firstLineChars="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产品优势</w:t>
      </w:r>
      <w:r>
        <w:rPr>
          <w:rFonts w:hint="eastAsia"/>
          <w:lang w:eastAsia="zh-CN"/>
        </w:rPr>
        <w:t>：</w:t>
      </w:r>
    </w:p>
    <w:p>
      <w:pPr>
        <w:numPr>
          <w:ilvl w:val="0"/>
          <w:numId w:val="1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使用简单</w:t>
      </w:r>
    </w:p>
    <w:p>
      <w:pPr>
        <w:numPr>
          <w:ilvl w:val="0"/>
          <w:numId w:val="1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市场大</w:t>
      </w:r>
    </w:p>
    <w:p>
      <w:pPr>
        <w:numPr>
          <w:ilvl w:val="0"/>
          <w:numId w:val="1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朗读清晰</w:t>
      </w:r>
    </w:p>
    <w:p>
      <w:pPr>
        <w:numPr>
          <w:ilvl w:val="0"/>
          <w:numId w:val="1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背靠百度大腿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市场前景/空间预测</w:t>
      </w:r>
      <w:r>
        <w:rPr>
          <w:rFonts w:hint="eastAsia"/>
          <w:lang w:eastAsia="zh-CN"/>
        </w:rPr>
        <w:t>：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前景可观，目前这样的功能市场还未大面积覆盖。市场空间大</w:t>
      </w:r>
      <w:bookmarkStart w:id="0" w:name="_GoBack"/>
      <w:bookmarkEnd w:id="0"/>
      <w:r>
        <w:rPr>
          <w:rFonts w:hint="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nsolas">
    <w:panose1 w:val="020B0609020204030204"/>
    <w:charset w:val="86"/>
    <w:family w:val="auto"/>
    <w:pitch w:val="default"/>
    <w:sig w:usb0="E10002FF" w:usb1="4000FCFF" w:usb2="00000009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ADBFD"/>
    <w:multiLevelType w:val="singleLevel"/>
    <w:tmpl w:val="582ADBF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2833073"/>
    <w:rsid w:val="153B0A0C"/>
    <w:rsid w:val="181E60BF"/>
    <w:rsid w:val="1906721B"/>
    <w:rsid w:val="1F304CB9"/>
    <w:rsid w:val="218C23EB"/>
    <w:rsid w:val="231477F5"/>
    <w:rsid w:val="24F00693"/>
    <w:rsid w:val="39156500"/>
    <w:rsid w:val="439737E9"/>
    <w:rsid w:val="44AB50BB"/>
    <w:rsid w:val="48317346"/>
    <w:rsid w:val="48ED7C0F"/>
    <w:rsid w:val="4FF13238"/>
    <w:rsid w:val="50E85F2D"/>
    <w:rsid w:val="51335421"/>
    <w:rsid w:val="5EEC7DE4"/>
    <w:rsid w:val="63412E5D"/>
    <w:rsid w:val="652155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2016-11-10T02:18:00Z</dcterms:created>
  <dc:creator>Administrator</dc:creator>
  <cp:lastModifiedBy>Administrator</cp:lastModifiedBy>
  <dcterms:modified xsi:type="dcterms:W3CDTF">2016-11-15T09:57:38Z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